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C33D4B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выполнению </w:t>
      </w:r>
      <w:proofErr w:type="gramStart"/>
      <w:r w:rsidR="009259FA"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259FA">
        <w:rPr>
          <w:rFonts w:ascii="Times New Roman" w:hAnsi="Times New Roman" w:cs="Times New Roman"/>
          <w:sz w:val="28"/>
          <w:szCs w:val="28"/>
        </w:rPr>
        <w:t xml:space="preserve"> </w:t>
      </w:r>
      <w:r w:rsidR="009259FA"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9259FA" w:rsidRPr="00E310D7">
        <w:rPr>
          <w:rFonts w:ascii="Times New Roman" w:hAnsi="Times New Roman" w:cs="Times New Roman"/>
          <w:sz w:val="28"/>
          <w:szCs w:val="28"/>
        </w:rPr>
        <w:br/>
      </w:r>
      <w:r w:rsidR="00BD574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 w:rsidRPr="00E310D7">
        <w:rPr>
          <w:rFonts w:ascii="Times New Roman" w:hAnsi="Times New Roman" w:cs="Times New Roman"/>
          <w:sz w:val="28"/>
          <w:szCs w:val="28"/>
        </w:rPr>
        <w:t>Фе</w:t>
      </w:r>
      <w:r w:rsidR="009259FA">
        <w:rPr>
          <w:rFonts w:ascii="Times New Roman" w:hAnsi="Times New Roman" w:cs="Times New Roman"/>
          <w:sz w:val="28"/>
          <w:szCs w:val="28"/>
        </w:rPr>
        <w:t>дерального казначейства</w:t>
      </w:r>
      <w:proofErr w:type="gramEnd"/>
      <w:r w:rsidR="009259FA">
        <w:rPr>
          <w:rFonts w:ascii="Times New Roman" w:hAnsi="Times New Roman" w:cs="Times New Roman"/>
          <w:sz w:val="28"/>
          <w:szCs w:val="28"/>
        </w:rPr>
        <w:t xml:space="preserve"> </w:t>
      </w:r>
      <w:r w:rsidR="00BD5743">
        <w:rPr>
          <w:rFonts w:ascii="Times New Roman" w:hAnsi="Times New Roman" w:cs="Times New Roman"/>
          <w:sz w:val="28"/>
          <w:szCs w:val="28"/>
        </w:rPr>
        <w:t xml:space="preserve">по Ивановской области </w:t>
      </w:r>
      <w:r w:rsidR="009259FA">
        <w:rPr>
          <w:rFonts w:ascii="Times New Roman" w:hAnsi="Times New Roman" w:cs="Times New Roman"/>
          <w:sz w:val="28"/>
          <w:szCs w:val="28"/>
        </w:rPr>
        <w:t>на 2021–2024 годы</w:t>
      </w:r>
      <w:r>
        <w:rPr>
          <w:rFonts w:ascii="Times New Roman" w:hAnsi="Times New Roman" w:cs="Times New Roman"/>
          <w:sz w:val="28"/>
          <w:szCs w:val="28"/>
        </w:rPr>
        <w:t xml:space="preserve"> в 2022 году</w:t>
      </w:r>
    </w:p>
    <w:tbl>
      <w:tblPr>
        <w:tblStyle w:val="aa"/>
        <w:tblW w:w="1460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4"/>
        <w:gridCol w:w="5641"/>
        <w:gridCol w:w="1984"/>
        <w:gridCol w:w="2127"/>
        <w:gridCol w:w="4144"/>
      </w:tblGrid>
      <w:tr w:rsidR="009259FA" w:rsidRPr="00E310D7" w:rsidTr="00566A81">
        <w:trPr>
          <w:trHeight w:val="170"/>
          <w:tblHeader/>
        </w:trPr>
        <w:tc>
          <w:tcPr>
            <w:tcW w:w="704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64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14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66A81">
        <w:trPr>
          <w:trHeight w:val="421"/>
        </w:trPr>
        <w:tc>
          <w:tcPr>
            <w:tcW w:w="704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6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334CF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41" w:type="dxa"/>
          </w:tcPr>
          <w:p w:rsidR="009259FA" w:rsidRPr="00541B7B" w:rsidRDefault="00F13E69" w:rsidP="00F13E6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к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государственными гражданскими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 служащими Управления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Ивановской области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9259FA" w:rsidRDefault="00F13E6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3E69" w:rsidRPr="00541B7B" w:rsidRDefault="00EE40F4" w:rsidP="00F13E6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</w:t>
            </w:r>
            <w:r w:rsidR="00F13E69">
              <w:rPr>
                <w:rFonts w:ascii="Times New Roman" w:hAnsi="Times New Roman" w:cs="Times New Roman"/>
                <w:sz w:val="24"/>
                <w:szCs w:val="24"/>
              </w:rPr>
              <w:t xml:space="preserve"> отделов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144" w:type="dxa"/>
          </w:tcPr>
          <w:p w:rsidR="00A06BD9" w:rsidRPr="00334CF6" w:rsidRDefault="00A06BD9" w:rsidP="004674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постоянной основе сотрудниками отдела государственной гражданской службы и кадров осуществляется контроль за соблюдением запретов и ограничений государственными гражданскими служащими Управления, проводится разъяснительная работа с федеральными государственными гражданскими служащими по применению антикоррупционного законодательства Российской Федерации в соответствии с методическими рекомендациями, письмами и инструкциями Федерального казначейства. Сотрудниками отдела государственной гражданской службы и кадров проводится обязательное собеседование с гражданами, впервые поступившими на государственную гражданскую службу, на котором разъясняются основные обязанности, запреты, ограничения, требования к 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служебному поведению, налагаемые на государственного гражданского служащего. При назначении на должность государственной гражданской службы  Управления, соискатели ознакомляются с методическими материалами по антикоррупционному поведению под роспись.</w:t>
            </w:r>
          </w:p>
          <w:p w:rsidR="00A06BD9" w:rsidRPr="00334CF6" w:rsidRDefault="00A06BD9" w:rsidP="00C33D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выявления и недопущения случаев </w:t>
            </w:r>
            <w:proofErr w:type="gramStart"/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</w:t>
            </w:r>
            <w:proofErr w:type="gramEnd"/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установленных законодательством о противодействии коррупции требований о предотвращении и урегулировании конфликта интересов на государственной службе в 2022 году сотрудниками отдела государственной гражданской службы и кадров проведена работа по актуализации сведений о близких родственниках государственных гражданских служащих Управления посредством сбора Дополнений к анкете государственного гражданского служащего; одновременно был проведен анализ полученной информации по выявлению случаев возникновения конфликта интересов, одной из сторон которого являются лица, замещающие должности гражданской службы. </w:t>
            </w:r>
          </w:p>
          <w:p w:rsidR="00A06BD9" w:rsidRPr="00334CF6" w:rsidRDefault="00A06BD9" w:rsidP="004674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Ежегодно проводится анализ Сведений о доходах, расходах, имуществе и обязательствах имущественного характера государственных гражданских служащих Управления. </w:t>
            </w:r>
          </w:p>
          <w:p w:rsidR="00A06BD9" w:rsidRPr="00334CF6" w:rsidRDefault="00A06BD9" w:rsidP="0046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того:</w:t>
            </w:r>
          </w:p>
          <w:p w:rsidR="00A06BD9" w:rsidRPr="00334CF6" w:rsidRDefault="00A06BD9" w:rsidP="00467400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проанализированы сведения о доходах, расходах, об имуществе и обязательствах имущественного характера </w:t>
            </w:r>
            <w:r w:rsidR="00825F2E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граждан при поступлении на федеральную государственную гражданскую службу в Управление и </w:t>
            </w:r>
            <w:r w:rsidR="00825F2E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гражданского служащего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переводе на </w:t>
            </w:r>
            <w:r w:rsidR="00825F2E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</w:t>
            </w:r>
            <w:r w:rsidR="00825F2E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службы, включенную</w:t>
            </w:r>
            <w:r w:rsidR="00467400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утвержденный приказами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 от 21.01.2021 № 8н</w:t>
            </w:r>
            <w:r w:rsidR="00467400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 24.12.2021 № 47н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должностей федеральной государственной службы в Федеральном казначействе, при назначении на которые граждане и при замещении которых федеральные государственные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имущественного характера своих супруги (супруга) и несовершеннолетних детей с должностей гражданской службы, не включенных в указанный Перечень;</w:t>
            </w:r>
          </w:p>
          <w:p w:rsidR="00A06BD9" w:rsidRPr="00334CF6" w:rsidRDefault="00A06BD9" w:rsidP="00467400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проанализированы сведения о соблюдении 30 бывшими государственными гражданскими служащими Управления ограничений при заключении ими после увольнения со службы трудового договора и (или) гражданско-правового договора;</w:t>
            </w:r>
          </w:p>
          <w:p w:rsidR="00A06BD9" w:rsidRPr="00334CF6" w:rsidRDefault="00A06BD9" w:rsidP="00467400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проведена выборочная проверка общедоступной информации, размещаемой государственными гражданскими служащими Управления в информационно-</w:t>
            </w:r>
            <w:proofErr w:type="spellStart"/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телекоммуникаци</w:t>
            </w:r>
            <w:proofErr w:type="spellEnd"/>
            <w:r w:rsidR="00467400"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</w:t>
            </w:r>
            <w:proofErr w:type="spellEnd"/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«Интернет».</w:t>
            </w:r>
          </w:p>
          <w:p w:rsidR="009259FA" w:rsidRPr="00334CF6" w:rsidRDefault="00A06BD9" w:rsidP="00334CF6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проводится анализ Сведений о доходах, расходах, имуществе и обязательствах имущественного характера государственных гражданских служащих Управления.</w:t>
            </w:r>
            <w:r w:rsidRPr="00334C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206639" w:rsidRDefault="00206639" w:rsidP="0020663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запретов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ограничений руководителю Управления представлен доклад.</w:t>
            </w:r>
          </w:p>
          <w:p w:rsidR="00113ECD" w:rsidRPr="00467400" w:rsidRDefault="00113ECD" w:rsidP="00206639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59FA" w:rsidRPr="00E310D7" w:rsidTr="00566A81">
        <w:tc>
          <w:tcPr>
            <w:tcW w:w="704" w:type="dxa"/>
          </w:tcPr>
          <w:p w:rsidR="009259FA" w:rsidRDefault="0000257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641" w:type="dxa"/>
          </w:tcPr>
          <w:p w:rsidR="009259FA" w:rsidRPr="00541B7B" w:rsidRDefault="009259FA" w:rsidP="00AA61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1984" w:type="dxa"/>
          </w:tcPr>
          <w:p w:rsidR="009259FA" w:rsidRPr="00541B7B" w:rsidRDefault="00002572" w:rsidP="000025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144" w:type="dxa"/>
            <w:tcBorders>
              <w:bottom w:val="single" w:sz="4" w:space="0" w:color="auto"/>
            </w:tcBorders>
          </w:tcPr>
          <w:p w:rsidR="009259FA" w:rsidRPr="00334CF6" w:rsidRDefault="003C3592" w:rsidP="00303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от коммерческих и некоммерческих организаций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 19 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>уведомлений о заключении трудовых договоров с лицами, замещавшими должности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в Управлении.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проведенного анализа поступивших уведомлений специалистами Отдела были сделаны заключения об отсутствии нарушений статьей 12 Федерального закона от 25 декабря 2008 г. № 273-ФЗ «О противодействии коррупции». </w:t>
            </w:r>
            <w:r w:rsidR="003039CF" w:rsidRPr="00334CF6">
              <w:rPr>
                <w:rFonts w:ascii="Times New Roman" w:hAnsi="Times New Roman" w:cs="Times New Roman"/>
                <w:sz w:val="24"/>
                <w:szCs w:val="24"/>
              </w:rPr>
              <w:t>По факту отсутствия уведомлений о заключении трудовых и гражданско-правовых договоров с лицами, замещавшими в Управлении должности, связанные с коррупционными рисками направлен запрос в Отделение Пенсионного фонда Российской Федерации по Ивановской области.</w:t>
            </w:r>
          </w:p>
          <w:p w:rsidR="00C33D4B" w:rsidRPr="00113ECD" w:rsidRDefault="00206639" w:rsidP="00334C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о результатах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проведенной работы представлен</w:t>
            </w:r>
            <w:r w:rsidR="00334CF6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334CF6" w:rsidRDefault="0000257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41" w:type="dxa"/>
          </w:tcPr>
          <w:p w:rsidR="009259FA" w:rsidRPr="00334CF6" w:rsidRDefault="009259FA" w:rsidP="00AA61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Рассмотрение в порядке</w:t>
            </w:r>
            <w:r w:rsidR="00002572" w:rsidRPr="00334CF6">
              <w:rPr>
                <w:rFonts w:ascii="Times New Roman" w:hAnsi="Times New Roman" w:cs="Times New Roman"/>
                <w:sz w:val="24"/>
                <w:szCs w:val="24"/>
              </w:rPr>
              <w:t>, установленном Приказом Федерального казначейства от 19.06.2018 № 168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B09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</w:t>
            </w:r>
            <w:r w:rsidR="00912B09"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федеральными государственными гражданскими служащими территориальных органов Федерального казначейства об иной оплачиваемой работе»</w:t>
            </w:r>
            <w:r w:rsidR="00B84F50" w:rsidRPr="00334C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2B09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представленных гражданскими слу</w:t>
            </w:r>
            <w:r w:rsidR="00912B09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жащими </w:t>
            </w:r>
            <w:r w:rsidR="00AA6128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334CF6" w:rsidRDefault="0000257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334CF6" w:rsidRDefault="00002572" w:rsidP="000025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после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получения уведомления</w:t>
            </w:r>
          </w:p>
        </w:tc>
        <w:tc>
          <w:tcPr>
            <w:tcW w:w="4144" w:type="dxa"/>
          </w:tcPr>
          <w:p w:rsidR="009259FA" w:rsidRPr="00334CF6" w:rsidRDefault="00E61C3B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В 2022 году уведомлений о намерении выполнять иную оплачиваемую работу от гражданских служащих Управления не поступало.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641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3552E5" w:rsidRDefault="00912B0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9259FA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259FA" w:rsidRPr="00E310D7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144" w:type="dxa"/>
          </w:tcPr>
          <w:p w:rsidR="009259FA" w:rsidRPr="00334CF6" w:rsidRDefault="00130AC5" w:rsidP="00130A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в рамках осуществления анализа актуализированных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об их родственниках и свойственниках с целью предотвращения и урегулирования конфликта интересов</w:t>
            </w:r>
            <w:r w:rsidRPr="007E57A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34CF6">
              <w:rPr>
                <w:rFonts w:ascii="Times New Roman" w:hAnsi="Times New Roman"/>
                <w:sz w:val="24"/>
                <w:szCs w:val="24"/>
              </w:rPr>
              <w:t>одной из сторон которого являются лица, замещающие должности гражданской службы в Управлении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C33D4B" w:rsidRDefault="00FA3740" w:rsidP="00130A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о проведенной работе представлен руководителю Управления.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641" w:type="dxa"/>
          </w:tcPr>
          <w:p w:rsidR="009259FA" w:rsidRPr="00274809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Ивановской области (далее – Комиссия)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мероприятий настоящего Плана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противодействия коррупции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Ивановской области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2021-2024 годы (далее – План)</w:t>
            </w:r>
          </w:p>
        </w:tc>
        <w:tc>
          <w:tcPr>
            <w:tcW w:w="1984" w:type="dxa"/>
          </w:tcPr>
          <w:p w:rsidR="009259FA" w:rsidRPr="00274809" w:rsidRDefault="00AA6128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144" w:type="dxa"/>
          </w:tcPr>
          <w:p w:rsidR="009259FA" w:rsidRPr="00334CF6" w:rsidRDefault="009259FA" w:rsidP="005C1D6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CF6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  <w:r w:rsidR="00C33D4B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принимаемых мерах по предупреждению коррупции, в том числе о ходе </w:t>
            </w:r>
            <w:proofErr w:type="gramStart"/>
            <w:r w:rsidR="00C33D4B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мероприятий настоящего Плана противодействия коррупции </w:t>
            </w:r>
            <w:r w:rsidR="00C33D4B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</w:t>
            </w:r>
            <w:proofErr w:type="gramEnd"/>
            <w:r w:rsidR="00C33D4B">
              <w:rPr>
                <w:rFonts w:ascii="Times New Roman" w:hAnsi="Times New Roman" w:cs="Times New Roman"/>
                <w:sz w:val="24"/>
                <w:szCs w:val="24"/>
              </w:rPr>
              <w:t xml:space="preserve"> по Ивановской области </w:t>
            </w:r>
            <w:r w:rsidR="00C33D4B" w:rsidRPr="00274809">
              <w:rPr>
                <w:rFonts w:ascii="Times New Roman" w:hAnsi="Times New Roman" w:cs="Times New Roman"/>
                <w:sz w:val="24"/>
                <w:szCs w:val="24"/>
              </w:rPr>
              <w:t>на 2021-2024 годы</w:t>
            </w:r>
            <w:r w:rsidR="00C33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4CF6">
              <w:rPr>
                <w:rFonts w:ascii="Times New Roman" w:hAnsi="Times New Roman"/>
                <w:sz w:val="24"/>
                <w:szCs w:val="24"/>
              </w:rPr>
              <w:t xml:space="preserve">заслушан на </w:t>
            </w:r>
            <w:r w:rsidRPr="00334CF6">
              <w:rPr>
                <w:rFonts w:ascii="Times New Roman" w:hAnsi="Times New Roman"/>
                <w:sz w:val="24"/>
                <w:szCs w:val="24"/>
              </w:rPr>
              <w:lastRenderedPageBreak/>
              <w:t>заседании Комиссии.</w:t>
            </w:r>
          </w:p>
          <w:p w:rsidR="009259FA" w:rsidRPr="00334CF6" w:rsidRDefault="00334CF6" w:rsidP="00C33D4B">
            <w:pPr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Комиссия постановила признать принимаемые в Управлении меры по предупреждению коррупции удовлетворительными, мероприятия, предусмотренные Планом, в 2022 году выполненными.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334CF6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641" w:type="dxa"/>
          </w:tcPr>
          <w:p w:rsidR="009259FA" w:rsidRPr="00334CF6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 гражданскими служащими </w:t>
            </w:r>
            <w:r w:rsidR="00AA6128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Управления.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334CF6" w:rsidRDefault="00AA612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</w:t>
            </w:r>
            <w:r w:rsidR="003026C6" w:rsidRPr="00334C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</w:tcPr>
          <w:p w:rsidR="009259FA" w:rsidRPr="00334CF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334CF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334CF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144" w:type="dxa"/>
          </w:tcPr>
          <w:p w:rsidR="00E61C3B" w:rsidRPr="00334CF6" w:rsidRDefault="00E61C3B" w:rsidP="00E61C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В период 01.01.2022 – 30.04.2022 приняты 216 Сведений о доходах, расходах, об имуществе и обязательствах имущественного характера, представленные в установленном порядке гражданских служащих Управления и 276 Сведений о доходах, расходах, об имуществе и обязательствах имущественного характера, членов семей гражданских служащих.</w:t>
            </w:r>
            <w:r w:rsidRPr="00334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В связи с увольнением в период декларационной кампании не предоставили Сведения о своих доходах и Сведения о доходах членов семьи 6 гражданских служащих, замещающих должности федеральной государственной гражданской службы, включенные в Перечень.</w:t>
            </w:r>
          </w:p>
          <w:p w:rsidR="009259FA" w:rsidRPr="00334CF6" w:rsidRDefault="00E61C3B" w:rsidP="00E61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334CF6" w:rsidRDefault="003026C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641" w:type="dxa"/>
          </w:tcPr>
          <w:p w:rsidR="009259FA" w:rsidRPr="00334CF6" w:rsidRDefault="009259FA" w:rsidP="008F798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имущественного характера, представленных гражданскими служащими </w:t>
            </w:r>
            <w:r w:rsidR="003026C6" w:rsidRPr="00334CF6">
              <w:rPr>
                <w:rFonts w:ascii="Times New Roman" w:hAnsi="Times New Roman" w:cs="Times New Roman"/>
                <w:sz w:val="24"/>
                <w:szCs w:val="24"/>
              </w:rPr>
              <w:t>Управления на официальном сайте Управления Федерального казначейства по Ивановской области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 – телекоммуникационной сети «Интернет» </w:t>
            </w:r>
          </w:p>
        </w:tc>
        <w:tc>
          <w:tcPr>
            <w:tcW w:w="1984" w:type="dxa"/>
          </w:tcPr>
          <w:p w:rsidR="009259FA" w:rsidRPr="00334CF6" w:rsidRDefault="003026C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</w:tc>
        <w:tc>
          <w:tcPr>
            <w:tcW w:w="2127" w:type="dxa"/>
          </w:tcPr>
          <w:p w:rsidR="009259FA" w:rsidRPr="00334CF6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в течение 14 рабочих дней со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дня истечения срока, установленного для подачи указанных сведений</w:t>
            </w:r>
          </w:p>
        </w:tc>
        <w:tc>
          <w:tcPr>
            <w:tcW w:w="4144" w:type="dxa"/>
          </w:tcPr>
          <w:p w:rsidR="009259FA" w:rsidRPr="00334CF6" w:rsidRDefault="00E61C3B" w:rsidP="00551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доходах, расходах, об имуществе и обязательствах имущественного характера,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представленные гражданскими служащими Управления, 20 мая 2022 года размещены на официальном сайте Управления в соответствии с Перечнем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информационно-телекоммуникационной сети «Интернет», утвержденным приказом Федерального казначейства от 24.12.2021 №46н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0179CD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641" w:type="dxa"/>
          </w:tcPr>
          <w:p w:rsidR="009259FA" w:rsidRPr="00334CF6" w:rsidRDefault="009259FA" w:rsidP="003026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представленных гражданскими служащими  </w:t>
            </w:r>
            <w:r w:rsidR="003026C6" w:rsidRPr="00334CF6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1984" w:type="dxa"/>
          </w:tcPr>
          <w:p w:rsidR="009259FA" w:rsidRPr="00334CF6" w:rsidRDefault="003026C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334CF6" w:rsidRDefault="00070586" w:rsidP="000705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в течение 2 квартала, в части представления аналитической записки – в течение 2 и 3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кварталов</w:t>
            </w:r>
          </w:p>
        </w:tc>
        <w:tc>
          <w:tcPr>
            <w:tcW w:w="4144" w:type="dxa"/>
          </w:tcPr>
          <w:p w:rsidR="009259FA" w:rsidRPr="00334CF6" w:rsidRDefault="005215D3" w:rsidP="00334C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Проанализированы Сведения о доходах, расходах, об имуществе  и обязательствах имущественного характера 216 гражданских служащих Управления и 276 Сведений о доходах, расходах, об имуществе  и обязательствах имущественного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 членов семей гражданских служащих Управления. Проведен сравнительный анализ Сведений о своих доходах и Сведений членов семьи за отчетный период - 2021 год и за два года, предыдущие отчетному. В результате проведенного анализа были выявл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ены расхождения в Сведениях 63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гражданских служащих Управления. По результатам расхождений в Сведениях о своих доходах и Сведений членов семьи  государственных гражданских служащих были сделаны предварительные выводы о том, что выявленные факты расхождений не содержат коррупционной составляющей,  относятся к несущественным проступкам и не влекут применения взысканий. Информации, послужившей основанием для осуществления проверок в соответствии с 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государственными служащими требований к служебному поведению, утвержденным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в течение отчетного периода не поступало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3740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  <w:r w:rsidR="00FA3740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представлены аналитические записки</w:t>
            </w:r>
            <w:r w:rsidR="00334CF6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740" w:rsidRPr="00334CF6">
              <w:rPr>
                <w:rFonts w:ascii="Times New Roman" w:hAnsi="Times New Roman" w:cs="Times New Roman"/>
                <w:sz w:val="24"/>
                <w:szCs w:val="24"/>
              </w:rPr>
              <w:t>с результатами проведённого анализа</w:t>
            </w:r>
          </w:p>
        </w:tc>
      </w:tr>
      <w:tr w:rsidR="009259FA" w:rsidRPr="00E310D7" w:rsidTr="00566A81">
        <w:trPr>
          <w:trHeight w:val="335"/>
        </w:trPr>
        <w:tc>
          <w:tcPr>
            <w:tcW w:w="704" w:type="dxa"/>
          </w:tcPr>
          <w:p w:rsidR="009259FA" w:rsidRPr="00334CF6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5641" w:type="dxa"/>
          </w:tcPr>
          <w:p w:rsidR="009259FA" w:rsidRPr="00334CF6" w:rsidRDefault="009259FA" w:rsidP="0038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3825B3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при поступлении на государственную</w:t>
            </w:r>
            <w:r w:rsidR="003825B3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службу, об их родственниках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334CF6" w:rsidRDefault="0007058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334CF6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  <w:p w:rsidR="009259FA" w:rsidRPr="00334CF6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>тябрь 2022 г.</w:t>
            </w:r>
          </w:p>
          <w:p w:rsidR="009259FA" w:rsidRPr="00334CF6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>тябрь 2023 г.</w:t>
            </w:r>
          </w:p>
          <w:p w:rsidR="009259FA" w:rsidRPr="00334CF6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259FA" w:rsidRPr="00334CF6">
              <w:rPr>
                <w:rFonts w:ascii="Times New Roman" w:hAnsi="Times New Roman" w:cs="Times New Roman"/>
                <w:sz w:val="24"/>
                <w:szCs w:val="24"/>
              </w:rPr>
              <w:t>тябрь 2024 г.</w:t>
            </w:r>
          </w:p>
        </w:tc>
        <w:tc>
          <w:tcPr>
            <w:tcW w:w="4144" w:type="dxa"/>
          </w:tcPr>
          <w:p w:rsidR="009259FA" w:rsidRPr="00334CF6" w:rsidRDefault="007E57AA" w:rsidP="007E57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4CF6">
              <w:rPr>
                <w:rFonts w:ascii="Times New Roman" w:eastAsia="Times New Roman" w:hAnsi="Times New Roman"/>
                <w:sz w:val="24"/>
                <w:szCs w:val="24"/>
              </w:rPr>
              <w:t xml:space="preserve">В октябре 2022 года сотрудниками отдела государственной гражданской службы и кадров проведена работа по актуализации сведений о близких родственниках государственных гражданских служащих Управления посредством сбора Дополнений к анкете государственного гражданского служащего.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 и систематизированы для проведения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анализа в целях выявления возможного конфликта интересов</w:t>
            </w:r>
            <w:r w:rsidRPr="00334CF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641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Pr="00D36881" w:rsidRDefault="0042279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  <w:p w:rsidR="009259FA" w:rsidRPr="00D36881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259FA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9259FA" w:rsidRPr="00D36881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259FA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259FA" w:rsidRPr="00D36881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9259FA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144" w:type="dxa"/>
          </w:tcPr>
          <w:p w:rsidR="009259FA" w:rsidRPr="00A97EF5" w:rsidRDefault="007E57AA" w:rsidP="00334CF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42279E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гражданских служащих  об их родственниках и свойст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 xml:space="preserve">венниках с целью предотвращения </w:t>
            </w:r>
            <w:r w:rsidR="0042279E" w:rsidRPr="00D36881">
              <w:rPr>
                <w:rFonts w:ascii="Times New Roman" w:hAnsi="Times New Roman" w:cs="Times New Roman"/>
                <w:sz w:val="24"/>
                <w:szCs w:val="24"/>
              </w:rPr>
              <w:t>и урегулирования конфликта интересов</w:t>
            </w:r>
            <w:r w:rsidRPr="007E57A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34CF6">
              <w:rPr>
                <w:rFonts w:ascii="Times New Roman" w:hAnsi="Times New Roman" w:cs="Times New Roman"/>
                <w:sz w:val="24"/>
                <w:szCs w:val="24"/>
              </w:rPr>
              <w:t>одной из сторон которого являются лица, замещающие должности гражданской службы в Управлении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279E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9259FA" w:rsidRPr="0042279E">
              <w:rPr>
                <w:rFonts w:ascii="Times New Roman" w:hAnsi="Times New Roman" w:cs="Times New Roman"/>
                <w:sz w:val="24"/>
                <w:szCs w:val="24"/>
              </w:rPr>
              <w:t>итогам</w:t>
            </w:r>
            <w:r w:rsidR="0042279E" w:rsidRPr="0042279E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веденного анализа</w:t>
            </w:r>
            <w:r w:rsidR="00334CF6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334CF6">
              <w:rPr>
                <w:rFonts w:ascii="Times New Roman" w:hAnsi="Times New Roman" w:cs="Times New Roman"/>
                <w:sz w:val="24"/>
                <w:szCs w:val="24"/>
              </w:rPr>
              <w:t>Управления представлен доклад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4227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641" w:type="dxa"/>
          </w:tcPr>
          <w:p w:rsidR="009259FA" w:rsidRDefault="009259FA" w:rsidP="004227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, подготовка методических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антикоррупционному просвещению гражданских служащих 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</w:tcPr>
          <w:p w:rsidR="009259FA" w:rsidRDefault="0042279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42279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144" w:type="dxa"/>
          </w:tcPr>
          <w:p w:rsidR="00BD21AF" w:rsidRPr="00334CF6" w:rsidRDefault="00BD21AF" w:rsidP="00BD21A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2022 году в Управлении был проведен семинар  с участием представителя Прокуратуры Ивановской области. В ходе встречи рассмотрены актуальные вопросы организации надлежащего исполнения законодательства Российской Федерации о государственной гражданской службе и противодействия коррупции в части заполнения и представления государственными гражданскими служащими сведений о своих доходах, расходах, об имуществе и обязательствах имущественного характера, а также сведений о доходах, расходах, имуществе и обязательствах имущественного характера членов семьи.</w:t>
            </w:r>
          </w:p>
          <w:p w:rsidR="00BD21AF" w:rsidRPr="00334CF6" w:rsidRDefault="00BD21AF" w:rsidP="00BD21A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Отделом государственной службы и кадров подготовлены 2 методических материала и 1 плакат антикоррупционной направленности.</w:t>
            </w:r>
          </w:p>
          <w:p w:rsidR="00BD21AF" w:rsidRPr="00334CF6" w:rsidRDefault="00BD21AF" w:rsidP="00BD21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В течение отчетного периода в рамках  антикоррупционного просвещения до гражданских служащих Управления своевременно доводились положения законодательства Российской Федерации о противодействии коррупции и иные материалы, направленные   на противодействие коррупционных и иных правонарушений в органах Федерального казначейства. В том числе:</w:t>
            </w:r>
          </w:p>
          <w:p w:rsidR="00BD21AF" w:rsidRPr="00334CF6" w:rsidRDefault="00BD21AF" w:rsidP="00BD21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разработанные Минтрудом России в 2022 году (за отчетный 2021 год);</w:t>
            </w:r>
          </w:p>
          <w:p w:rsidR="00BD21AF" w:rsidRPr="00334CF6" w:rsidRDefault="00BD21AF" w:rsidP="00BD21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новеллы в Методических рекомендациях, на которые следует обратить внимание при их использовании;</w:t>
            </w:r>
          </w:p>
          <w:p w:rsidR="009259FA" w:rsidRPr="00334CF6" w:rsidRDefault="00BD21AF" w:rsidP="00BD21A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информационное письмо об обновлении СПО «Справки БК». Сотрудниками отдела 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гражданской службы и кадров проводится обязательное собеседование с гражданами, впервые поступившими на государственную гражданскую службу, на котором разъясняются основные обязанности, запреты, ограничения, требования к служебному поведению, налагаемые на государственного гражданского служащего. При назначении на должность государственной гражданской службы  Управления, соискатели ознакомляются с методическими материалами по антикоррупционному поведению под роспись.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641" w:type="dxa"/>
          </w:tcPr>
          <w:p w:rsidR="009259FA" w:rsidRPr="00E310D7" w:rsidRDefault="009259FA" w:rsidP="004227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E310D7" w:rsidRDefault="004227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8D4588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44" w:type="dxa"/>
          </w:tcPr>
          <w:p w:rsidR="009259FA" w:rsidRPr="00334CF6" w:rsidRDefault="00BD21AF" w:rsidP="00334CF6">
            <w:pPr>
              <w:pStyle w:val="ab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Отделом государственной службы и кадров в феврале 2022 была подана в Федеральное казначейство информация о необходимости участия в мероприятиях по профессиональному развитию по дополнительным профессиональным программам в области противодействия коррупции в 2022 году 23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коррупции. По факту Управлению в 2022 году квот</w:t>
            </w:r>
            <w:r w:rsidR="00EE160A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обучению по  дополнительным профессиональным программам в области противодействия коррупции предоставлены не были.</w:t>
            </w:r>
            <w:r w:rsidR="003726D0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726D0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уководителю Управления </w:t>
            </w:r>
            <w:r w:rsid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>был представлен доклад по итогам проведенной работы.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641" w:type="dxa"/>
          </w:tcPr>
          <w:p w:rsidR="009259FA" w:rsidRPr="00E310D7" w:rsidRDefault="009259FA" w:rsidP="009D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>лужбу в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E310D7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282FFF" w:rsidRDefault="009259FA" w:rsidP="005C1D6B">
            <w:pPr>
              <w:jc w:val="center"/>
            </w:pPr>
          </w:p>
        </w:tc>
        <w:tc>
          <w:tcPr>
            <w:tcW w:w="4144" w:type="dxa"/>
          </w:tcPr>
          <w:p w:rsidR="009259FA" w:rsidRPr="00334CF6" w:rsidRDefault="00BD21AF" w:rsidP="00334CF6">
            <w:pPr>
              <w:pStyle w:val="ab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Отделом государственной службы и кадров в феврале 2022 была подана в Федеральное казначейство информация о необходимости участия в мероприятиях по профессиональному развитию по дополнительным профессиональным программам в области противодействия коррупции в 2022 году 6 гражданских служащих, впервые поступивших на государственную службу в Управление.</w:t>
            </w:r>
            <w:r w:rsidR="00EE160A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факту Управлению в 2022 году квоты по обучению по  дополнительным профессиональным программам в области противодействия коррупции, в том числе ни одной по обучению лиц, впервые поступивших на федеральную государственную гражданскую службу, предоставлены не были.</w:t>
            </w:r>
            <w:r w:rsidR="003726D0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34CF6" w:rsidRP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уководителю Управления </w:t>
            </w:r>
            <w:r w:rsid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был представлен доклад по итогам </w:t>
            </w:r>
            <w:r w:rsidR="00334C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проведенной работы.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5641" w:type="dxa"/>
          </w:tcPr>
          <w:p w:rsidR="009259FA" w:rsidRPr="00274809" w:rsidRDefault="009259FA" w:rsidP="009D0E0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(корректировка) в соответствии с Планом 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Федерального казначейства на 2021-2024 годы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коррупции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Ивановской области на 2021-2024 годы с включением в 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предусмотренных статьей 13.3 Федерального закона «О противодействии коррупции» </w:t>
            </w:r>
          </w:p>
        </w:tc>
        <w:tc>
          <w:tcPr>
            <w:tcW w:w="1984" w:type="dxa"/>
          </w:tcPr>
          <w:p w:rsidR="009D0E06" w:rsidRPr="00274809" w:rsidRDefault="009D0E06" w:rsidP="009D0E0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мая 2022 г.</w:t>
            </w:r>
          </w:p>
        </w:tc>
        <w:tc>
          <w:tcPr>
            <w:tcW w:w="4144" w:type="dxa"/>
          </w:tcPr>
          <w:p w:rsidR="009259FA" w:rsidRPr="00274809" w:rsidRDefault="0048407B" w:rsidP="009D0E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Скорректированный 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ствия коррупции Управления Федерального казначейства по Ивановской области на 2021-2024 годы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 утвержден приказом Управления Федерального казначейства по Ивановской области от 25.04.2022 № 144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6" w:type="dxa"/>
            <w:gridSpan w:val="4"/>
          </w:tcPr>
          <w:p w:rsidR="009259FA" w:rsidRPr="00E310D7" w:rsidRDefault="009259FA" w:rsidP="009D0E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 по Ивановской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9259FA" w:rsidRPr="00E310D7" w:rsidTr="00566A81">
        <w:tc>
          <w:tcPr>
            <w:tcW w:w="704" w:type="dxa"/>
          </w:tcPr>
          <w:p w:rsidR="009259FA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9259FA" w:rsidRPr="00733270" w:rsidRDefault="009259FA" w:rsidP="005C1D6B">
            <w:pPr>
              <w:rPr>
                <w:lang w:eastAsia="ru-RU"/>
              </w:rPr>
            </w:pPr>
          </w:p>
          <w:p w:rsidR="009259FA" w:rsidRPr="00733270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Pr="007133FC" w:rsidRDefault="009259FA" w:rsidP="009D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9259FA" w:rsidRPr="007133FC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8F798C" w:rsidRDefault="008F798C" w:rsidP="005C1D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проведения контрольных мероприятий</w:t>
            </w:r>
          </w:p>
        </w:tc>
        <w:tc>
          <w:tcPr>
            <w:tcW w:w="4144" w:type="dxa"/>
          </w:tcPr>
          <w:p w:rsidR="0048407B" w:rsidRPr="007133FC" w:rsidRDefault="008738BF" w:rsidP="004840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мероприятия по предупреждению </w:t>
            </w:r>
            <w:proofErr w:type="gramStart"/>
            <w:r w:rsidRPr="0048407B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  <w:proofErr w:type="gramEnd"/>
            <w:r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правонарушении правоохранительными органами в Управлении в 2022 году не проводились.</w:t>
            </w:r>
            <w:r w:rsidR="003726D0"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66A81">
        <w:trPr>
          <w:trHeight w:val="558"/>
        </w:trPr>
        <w:tc>
          <w:tcPr>
            <w:tcW w:w="704" w:type="dxa"/>
          </w:tcPr>
          <w:p w:rsidR="009259FA" w:rsidRPr="00C236D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9259FA" w:rsidRPr="003608D0" w:rsidRDefault="009259FA" w:rsidP="00AD71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AD715F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казначейства </w:t>
            </w:r>
            <w:r w:rsidR="00AD715F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Ивановской области </w:t>
            </w: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3608D0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 Федерального казначейства по Ивановской области</w:t>
            </w:r>
          </w:p>
        </w:tc>
      </w:tr>
      <w:tr w:rsidR="009259FA" w:rsidRPr="00566961" w:rsidTr="00566A81">
        <w:trPr>
          <w:trHeight w:val="558"/>
        </w:trPr>
        <w:tc>
          <w:tcPr>
            <w:tcW w:w="70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Pr="00804E98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Default="008F798C" w:rsidP="008F7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9259FA" w:rsidRDefault="009259FA" w:rsidP="008F798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4" w:type="dxa"/>
          </w:tcPr>
          <w:p w:rsidR="009259FA" w:rsidRDefault="00F641A0" w:rsidP="004840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Управления поддерживается в актуальном состоянии специализированный подраздел по противодействию коррупции в соответствии с едиными требованиями по размещению и наполнению подразделов официальных сайтов федеральных государственных органов в информационно-телекоммуникационной сети «Интернет», посвященных вопросам </w:t>
            </w:r>
            <w:r w:rsidRPr="00484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коррупции.</w:t>
            </w:r>
            <w:r w:rsidR="003726D0"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6D0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48407B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 мониторинга представлен </w:t>
            </w:r>
            <w:r w:rsidR="003726D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Управления </w:t>
            </w:r>
          </w:p>
        </w:tc>
      </w:tr>
      <w:tr w:rsidR="009259FA" w:rsidRPr="00566961" w:rsidTr="00566A81">
        <w:trPr>
          <w:trHeight w:val="558"/>
        </w:trPr>
        <w:tc>
          <w:tcPr>
            <w:tcW w:w="70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64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рассмотрения обращений граждан и организаций по информации проявления корр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9259FA" w:rsidRDefault="008F798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144" w:type="dxa"/>
          </w:tcPr>
          <w:p w:rsidR="009259FA" w:rsidRDefault="003C42C1" w:rsidP="004840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07B">
              <w:rPr>
                <w:rFonts w:ascii="Times New Roman" w:hAnsi="Times New Roman" w:cs="Times New Roman"/>
                <w:sz w:val="24"/>
                <w:szCs w:val="24"/>
              </w:rPr>
              <w:t>Обращений граждан и организаций о фактах проявления коррупции в Управлении в 2022 году не зафиксировано.</w:t>
            </w:r>
            <w:r w:rsidR="00F248E9"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566A81">
        <w:trPr>
          <w:trHeight w:val="558"/>
        </w:trPr>
        <w:tc>
          <w:tcPr>
            <w:tcW w:w="70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8F798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144" w:type="dxa"/>
          </w:tcPr>
          <w:p w:rsidR="009259FA" w:rsidRDefault="003C42C1" w:rsidP="004840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07B">
              <w:rPr>
                <w:rFonts w:ascii="Times New Roman" w:hAnsi="Times New Roman" w:cs="Times New Roman"/>
                <w:sz w:val="24"/>
                <w:szCs w:val="24"/>
              </w:rPr>
              <w:t>Фактов проявления коррупции в Управлении по результатам мониторинга публикаций в средствах массовой информации и в социальных сетях в 2022 году не зафиксировано.</w:t>
            </w:r>
            <w:r w:rsidR="00F248E9"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0B5B" w:rsidRPr="00566961" w:rsidTr="00566A81">
        <w:trPr>
          <w:trHeight w:val="558"/>
        </w:trPr>
        <w:tc>
          <w:tcPr>
            <w:tcW w:w="704" w:type="dxa"/>
          </w:tcPr>
          <w:p w:rsidR="003F0B5B" w:rsidRPr="003F0B5B" w:rsidRDefault="003F0B5B" w:rsidP="005C1D6B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5641" w:type="dxa"/>
          </w:tcPr>
          <w:p w:rsidR="003F0B5B" w:rsidRPr="003F0B5B" w:rsidRDefault="003F0B5B" w:rsidP="00B84F50">
            <w:pPr>
              <w:tabs>
                <w:tab w:val="left" w:pos="9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B5B">
              <w:rPr>
                <w:rFonts w:ascii="Times New Roman" w:hAnsi="Times New Roman" w:cs="Times New Roman"/>
                <w:sz w:val="24"/>
                <w:szCs w:val="24"/>
              </w:rPr>
              <w:t>Организация порядка передачи подарков, полученных федеральными государственными гражданскими служащими в связи с протокольными мероприятиями, их служебным положением, исполнением ими должностных обязанностей</w:t>
            </w:r>
          </w:p>
        </w:tc>
        <w:tc>
          <w:tcPr>
            <w:tcW w:w="1984" w:type="dxa"/>
          </w:tcPr>
          <w:p w:rsidR="003F0B5B" w:rsidRPr="003F0B5B" w:rsidRDefault="003F0B5B" w:rsidP="00B84F50">
            <w:pPr>
              <w:tabs>
                <w:tab w:val="left" w:pos="90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5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3F0B5B" w:rsidRPr="003F0B5B" w:rsidRDefault="003F0B5B" w:rsidP="00B84F50">
            <w:pPr>
              <w:tabs>
                <w:tab w:val="left" w:pos="90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5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3F0B5B" w:rsidRPr="003F0B5B" w:rsidRDefault="003F0B5B" w:rsidP="00B84F50">
            <w:pPr>
              <w:tabs>
                <w:tab w:val="left" w:pos="90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5B">
              <w:rPr>
                <w:rFonts w:ascii="Times New Roman" w:hAnsi="Times New Roman" w:cs="Times New Roman"/>
                <w:sz w:val="24"/>
                <w:szCs w:val="24"/>
              </w:rPr>
              <w:t>2021-2024 гг.</w:t>
            </w:r>
          </w:p>
        </w:tc>
        <w:tc>
          <w:tcPr>
            <w:tcW w:w="4144" w:type="dxa"/>
          </w:tcPr>
          <w:p w:rsidR="003F0B5B" w:rsidRPr="00DE4A80" w:rsidRDefault="00DE4A80" w:rsidP="00DE4A8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8407B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указанном направлении проводилась в соответствии с приказом Федерального казначейства от 22 октября 2020 г. № 32н «Об утверждении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органов о получении подарка в связи с протокольными мероприятиями, служебными командировками и </w:t>
            </w:r>
            <w:r w:rsidRPr="00484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(оформлены Журнал регистрации уведомлений о получении подарков в связи с протокольными мероприятиями, служебными командировками и другими официальными мероприятиями и Журнал регистрации заявлений о выкупе подарков). Информация, служащая основанием для проведения проверок по случаям несоблюдения федеральными государственными гражданскими служащими Управления Федерального казначейства по Ивановской области ограничений, запретов и неисполнения обязанностей, установленных в целях противодействия коррупции, нарушения ограничений, касающихся получения и порядка сдачи подарков, а также применение соответствующих мер юридической ответственности, в 2022 г. в Управление не поступала.</w:t>
            </w:r>
          </w:p>
        </w:tc>
      </w:tr>
      <w:tr w:rsidR="003F0B5B" w:rsidRPr="00E310D7" w:rsidTr="00566A81">
        <w:trPr>
          <w:trHeight w:val="346"/>
        </w:trPr>
        <w:tc>
          <w:tcPr>
            <w:tcW w:w="704" w:type="dxa"/>
          </w:tcPr>
          <w:p w:rsidR="003F0B5B" w:rsidRPr="00D3228D" w:rsidRDefault="003F0B5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896" w:type="dxa"/>
            <w:gridSpan w:val="4"/>
            <w:tcBorders>
              <w:bottom w:val="single" w:sz="4" w:space="0" w:color="auto"/>
            </w:tcBorders>
          </w:tcPr>
          <w:p w:rsidR="003F0B5B" w:rsidRPr="00CA669C" w:rsidRDefault="003F0B5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финансово-экономических органов </w:t>
            </w:r>
          </w:p>
        </w:tc>
      </w:tr>
      <w:tr w:rsidR="00164608" w:rsidTr="00566A81">
        <w:trPr>
          <w:trHeight w:val="274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641" w:type="dxa"/>
          </w:tcPr>
          <w:p w:rsidR="00164608" w:rsidRPr="00123B9D" w:rsidRDefault="00164608" w:rsidP="008E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информации в Федеральное казначейство о согласовании даты проведения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  <w:r w:rsidRPr="009B6578">
              <w:rPr>
                <w:rStyle w:val="cef1edeee2edeee9f8f0e8f4f2e0e1e7e0f6e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 в Ивановской области (далее – Форум)</w:t>
            </w:r>
          </w:p>
        </w:tc>
        <w:tc>
          <w:tcPr>
            <w:tcW w:w="1984" w:type="dxa"/>
          </w:tcPr>
          <w:p w:rsidR="00164608" w:rsidRPr="00224B9F" w:rsidRDefault="00164608" w:rsidP="008E6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</w:t>
            </w: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>перативного штаба по подготовке и проведению Всероссийского антикоррупционного форума финансово-экономических органов</w:t>
            </w:r>
          </w:p>
          <w:p w:rsidR="00164608" w:rsidRPr="00224B9F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>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члены ОШ Управления)</w:t>
            </w:r>
          </w:p>
        </w:tc>
        <w:tc>
          <w:tcPr>
            <w:tcW w:w="2127" w:type="dxa"/>
          </w:tcPr>
          <w:p w:rsidR="00164608" w:rsidRPr="00123B9D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  <w:r w:rsidRPr="00123B9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144" w:type="dxa"/>
          </w:tcPr>
          <w:p w:rsidR="00164608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Информация с согласованием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даты проведения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  <w:r w:rsidRPr="009B6578">
              <w:rPr>
                <w:rStyle w:val="cef1edeee2edeee9f8f0e8f4f2e0e1e7e0f6e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антикоррупционного форума финансово-экономических органов в Ивановской области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в Федеральное казначейство  </w:t>
            </w:r>
          </w:p>
          <w:p w:rsidR="00164608" w:rsidRPr="00C03BD4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Письмо от 02.02.2022 № </w:t>
            </w:r>
            <w:r w:rsidRPr="003608D0">
              <w:rPr>
                <w:rFonts w:ascii="Times New Roman" w:eastAsia="Liberation Serif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-08-23/390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641" w:type="dxa"/>
          </w:tcPr>
          <w:p w:rsidR="00164608" w:rsidRPr="009B657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Размещение на сайте Управления информации о проведении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антикоррупционного форума финансово-экономических органов 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</w:tc>
        <w:tc>
          <w:tcPr>
            <w:tcW w:w="4144" w:type="dxa"/>
          </w:tcPr>
          <w:p w:rsidR="00164608" w:rsidRPr="009B6578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Информация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о проведении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размещена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на сайте Управления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14.02.2022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641" w:type="dxa"/>
          </w:tcPr>
          <w:p w:rsidR="00164608" w:rsidRPr="009B657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Подготовка в адрес организаций письма Управления, содержащего предложения об участии в конкурсах Форума 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до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</w:tc>
        <w:tc>
          <w:tcPr>
            <w:tcW w:w="4144" w:type="dxa"/>
          </w:tcPr>
          <w:p w:rsidR="00164608" w:rsidRPr="009B6578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Письма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Управления, содержащ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ие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предложения об участии в конкурсах Форума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лены и направлены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в адрес организаций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. Письмо УФК от 11.02.2022 № 33-10-28/506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641" w:type="dxa"/>
          </w:tcPr>
          <w:p w:rsidR="00164608" w:rsidRPr="009B657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Подготовка списка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муниципальных органов и организаций, территориальных управлений федеральных органов исполнительной власти, учебных заведений и иных организаций для направления предложений об участии в конкурсах Форума (далее – Перечень рассылки)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</w:tc>
        <w:tc>
          <w:tcPr>
            <w:tcW w:w="4144" w:type="dxa"/>
          </w:tcPr>
          <w:p w:rsidR="00164608" w:rsidRPr="009B6578" w:rsidRDefault="00164608" w:rsidP="00A67F26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лены списки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органов и организаций, территориальных управлений федеральных органов исполнительной власти, учебных заведений и иных организаций для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предложений об участии в конкурсах Форума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5641" w:type="dxa"/>
          </w:tcPr>
          <w:p w:rsidR="00164608" w:rsidRPr="009B6578" w:rsidRDefault="00164608" w:rsidP="007C7472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писем - предложений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 адрес организаций – клиентов Управления 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19.02.2022</w:t>
            </w:r>
          </w:p>
        </w:tc>
        <w:tc>
          <w:tcPr>
            <w:tcW w:w="4144" w:type="dxa"/>
          </w:tcPr>
          <w:p w:rsidR="00164608" w:rsidRPr="009B6578" w:rsidRDefault="00164608" w:rsidP="00A67F26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ы письма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- предложени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я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 адрес организаций – клиентов Управления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641" w:type="dxa"/>
          </w:tcPr>
          <w:p w:rsidR="00164608" w:rsidRPr="009B657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писем - предложений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 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отделов Управления 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19.02.2022</w:t>
            </w:r>
          </w:p>
        </w:tc>
        <w:tc>
          <w:tcPr>
            <w:tcW w:w="4144" w:type="dxa"/>
          </w:tcPr>
          <w:p w:rsidR="00164608" w:rsidRPr="009B6578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редложени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е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конкурсах Форума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аправлен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 в адрес</w:t>
            </w:r>
            <w:r w:rsidRPr="00AB25B3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отделов Управления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641" w:type="dxa"/>
          </w:tcPr>
          <w:p w:rsidR="00164608" w:rsidRPr="009B657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Направление писем с предложением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работе Конкурсной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Списка 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9B657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F16DCF">
              <w:rPr>
                <w:rFonts w:ascii="Times New Roman" w:eastAsia="Liberation Serif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4144" w:type="dxa"/>
          </w:tcPr>
          <w:p w:rsidR="00164608" w:rsidRPr="009B6578" w:rsidRDefault="00164608" w:rsidP="00A67F26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Направлены письма с предложением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работе Конкурсной комиссии</w:t>
            </w:r>
            <w:r w:rsidRPr="00F16DCF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641" w:type="dxa"/>
          </w:tcPr>
          <w:p w:rsidR="00164608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Создание конкурсной комиссии</w:t>
            </w:r>
          </w:p>
          <w:p w:rsidR="00164608" w:rsidRPr="00EF6E4E" w:rsidRDefault="00164608" w:rsidP="008E61BC">
            <w:pPr>
              <w:tabs>
                <w:tab w:val="left" w:pos="4815"/>
              </w:tabs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02.04.2022</w:t>
            </w:r>
          </w:p>
        </w:tc>
        <w:tc>
          <w:tcPr>
            <w:tcW w:w="4144" w:type="dxa"/>
            <w:shd w:val="clear" w:color="auto" w:fill="auto"/>
          </w:tcPr>
          <w:p w:rsidR="00164608" w:rsidRPr="00123B9D" w:rsidRDefault="00164608" w:rsidP="00A67F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1B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E6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от 07.04.2022 № 119 создана Конкурсная комиссия</w:t>
            </w:r>
          </w:p>
        </w:tc>
      </w:tr>
      <w:tr w:rsidR="00164608" w:rsidTr="00566A81">
        <w:trPr>
          <w:trHeight w:val="280"/>
        </w:trPr>
        <w:tc>
          <w:tcPr>
            <w:tcW w:w="704" w:type="dxa"/>
          </w:tcPr>
          <w:p w:rsidR="00164608" w:rsidRDefault="00164608" w:rsidP="00D534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641" w:type="dxa"/>
          </w:tcPr>
          <w:p w:rsidR="00164608" w:rsidRPr="00182A12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Прием (регистрация) заявок на участие в конкурсах Форума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182A12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до 14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144" w:type="dxa"/>
          </w:tcPr>
          <w:p w:rsidR="00164608" w:rsidRPr="00123B9D" w:rsidRDefault="00164608" w:rsidP="00A67F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Осуществлен п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рием (регистрация) заявок на участие в конкурсах Форума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D534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641" w:type="dxa"/>
          </w:tcPr>
          <w:p w:rsidR="00164608" w:rsidRPr="00182A12" w:rsidRDefault="00164608" w:rsidP="008E61BC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Проведение конкурсов Форума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182A12" w:rsidRDefault="00164608" w:rsidP="00CF23C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19.04.2022 - 22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144" w:type="dxa"/>
          </w:tcPr>
          <w:p w:rsidR="00164608" w:rsidRPr="00123B9D" w:rsidRDefault="00164608" w:rsidP="00A67F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по творческому отображению противодействия коррупции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5641" w:type="dxa"/>
          </w:tcPr>
          <w:p w:rsidR="00164608" w:rsidRPr="00182A12" w:rsidRDefault="00164608" w:rsidP="008E61B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Подведение итогов работы конкурсной комиссии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(определение 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победителей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182A12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22.04.2022</w:t>
            </w:r>
          </w:p>
        </w:tc>
        <w:tc>
          <w:tcPr>
            <w:tcW w:w="4144" w:type="dxa"/>
          </w:tcPr>
          <w:p w:rsidR="00164608" w:rsidRPr="00123B9D" w:rsidRDefault="00164608" w:rsidP="00A67F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финансово-экономических органов проведен</w:t>
            </w:r>
          </w:p>
        </w:tc>
      </w:tr>
      <w:tr w:rsidR="00164608" w:rsidTr="00566A81">
        <w:trPr>
          <w:trHeight w:val="558"/>
        </w:trPr>
        <w:tc>
          <w:tcPr>
            <w:tcW w:w="704" w:type="dxa"/>
          </w:tcPr>
          <w:p w:rsidR="00164608" w:rsidRDefault="00164608" w:rsidP="008E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5641" w:type="dxa"/>
          </w:tcPr>
          <w:p w:rsidR="00164608" w:rsidRPr="00182A12" w:rsidRDefault="00164608" w:rsidP="008E61BC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отчета в Федеральное казначейство о победителях для участия во втором этапе </w:t>
            </w:r>
            <w:r w:rsidRPr="00182A12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</w:t>
            </w:r>
          </w:p>
        </w:tc>
        <w:tc>
          <w:tcPr>
            <w:tcW w:w="1984" w:type="dxa"/>
          </w:tcPr>
          <w:p w:rsidR="00164608" w:rsidRDefault="00164608" w:rsidP="008E61BC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164608" w:rsidRPr="00182A12" w:rsidRDefault="00164608" w:rsidP="008E61BC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По окончании подведения итогов конкурса</w:t>
            </w:r>
          </w:p>
        </w:tc>
        <w:tc>
          <w:tcPr>
            <w:tcW w:w="4144" w:type="dxa"/>
          </w:tcPr>
          <w:p w:rsidR="00164608" w:rsidRPr="00123B9D" w:rsidRDefault="00164608" w:rsidP="00A67F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 отчет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проведения Всероссийского антикоррупционного форума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финансово-экономических органов</w:t>
            </w:r>
          </w:p>
        </w:tc>
      </w:tr>
    </w:tbl>
    <w:p w:rsidR="009259FA" w:rsidRPr="00550EA0" w:rsidRDefault="009259FA" w:rsidP="009259FA"/>
    <w:p w:rsidR="00F85CE6" w:rsidRPr="009259FA" w:rsidRDefault="00F85CE6" w:rsidP="009259FA">
      <w:bookmarkStart w:id="1" w:name="_GoBack"/>
      <w:bookmarkEnd w:id="1"/>
    </w:p>
    <w:sectPr w:rsidR="00F85CE6" w:rsidRPr="009259FA" w:rsidSect="00566A81">
      <w:headerReference w:type="default" r:id="rId9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C67" w:rsidRDefault="009F4C67" w:rsidP="007A689C">
      <w:pPr>
        <w:spacing w:after="0" w:line="240" w:lineRule="auto"/>
      </w:pPr>
      <w:r>
        <w:separator/>
      </w:r>
    </w:p>
  </w:endnote>
  <w:endnote w:type="continuationSeparator" w:id="0">
    <w:p w:rsidR="009F4C67" w:rsidRDefault="009F4C67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C67" w:rsidRDefault="009F4C67" w:rsidP="007A689C">
      <w:pPr>
        <w:spacing w:after="0" w:line="240" w:lineRule="auto"/>
      </w:pPr>
      <w:r>
        <w:separator/>
      </w:r>
    </w:p>
  </w:footnote>
  <w:footnote w:type="continuationSeparator" w:id="0">
    <w:p w:rsidR="009F4C67" w:rsidRDefault="009F4C67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B84F50" w:rsidRPr="007A689C" w:rsidRDefault="00B84F5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113ECD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47F20"/>
    <w:multiLevelType w:val="hybridMultilevel"/>
    <w:tmpl w:val="EB1A0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2572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0586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3ECD"/>
    <w:rsid w:val="00114CAF"/>
    <w:rsid w:val="001167A9"/>
    <w:rsid w:val="00122477"/>
    <w:rsid w:val="00123B9D"/>
    <w:rsid w:val="00127116"/>
    <w:rsid w:val="00130AC5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64608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06639"/>
    <w:rsid w:val="00212A62"/>
    <w:rsid w:val="00212B89"/>
    <w:rsid w:val="00214C7B"/>
    <w:rsid w:val="002212D3"/>
    <w:rsid w:val="00224B9F"/>
    <w:rsid w:val="00225425"/>
    <w:rsid w:val="002269DE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654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6C6"/>
    <w:rsid w:val="00302E31"/>
    <w:rsid w:val="003039CF"/>
    <w:rsid w:val="003079D5"/>
    <w:rsid w:val="00310CE8"/>
    <w:rsid w:val="00311E7B"/>
    <w:rsid w:val="0031595E"/>
    <w:rsid w:val="0031667F"/>
    <w:rsid w:val="00320F40"/>
    <w:rsid w:val="00330F14"/>
    <w:rsid w:val="00334CF6"/>
    <w:rsid w:val="0034207D"/>
    <w:rsid w:val="00345181"/>
    <w:rsid w:val="00345BB6"/>
    <w:rsid w:val="003467D6"/>
    <w:rsid w:val="00350A30"/>
    <w:rsid w:val="003541F8"/>
    <w:rsid w:val="003552E5"/>
    <w:rsid w:val="003608D0"/>
    <w:rsid w:val="0036600D"/>
    <w:rsid w:val="00370427"/>
    <w:rsid w:val="003726D0"/>
    <w:rsid w:val="003758DA"/>
    <w:rsid w:val="00376F30"/>
    <w:rsid w:val="003825B3"/>
    <w:rsid w:val="003827B1"/>
    <w:rsid w:val="0038689E"/>
    <w:rsid w:val="003A1509"/>
    <w:rsid w:val="003A272D"/>
    <w:rsid w:val="003A62A9"/>
    <w:rsid w:val="003B5BE8"/>
    <w:rsid w:val="003C3592"/>
    <w:rsid w:val="003C3DCB"/>
    <w:rsid w:val="003C42C1"/>
    <w:rsid w:val="003C7B34"/>
    <w:rsid w:val="003D20B2"/>
    <w:rsid w:val="003D25AD"/>
    <w:rsid w:val="003D53A3"/>
    <w:rsid w:val="003E1D22"/>
    <w:rsid w:val="003F0B5B"/>
    <w:rsid w:val="003F55A9"/>
    <w:rsid w:val="003F56A2"/>
    <w:rsid w:val="00400901"/>
    <w:rsid w:val="0040449A"/>
    <w:rsid w:val="004150AE"/>
    <w:rsid w:val="004174E4"/>
    <w:rsid w:val="00420B2C"/>
    <w:rsid w:val="0042279E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67400"/>
    <w:rsid w:val="00470624"/>
    <w:rsid w:val="00470AC7"/>
    <w:rsid w:val="00471000"/>
    <w:rsid w:val="00472AD4"/>
    <w:rsid w:val="0048053E"/>
    <w:rsid w:val="0048407B"/>
    <w:rsid w:val="00496275"/>
    <w:rsid w:val="004A04F4"/>
    <w:rsid w:val="004A3D06"/>
    <w:rsid w:val="004A6718"/>
    <w:rsid w:val="004B0A7C"/>
    <w:rsid w:val="004C1B35"/>
    <w:rsid w:val="004C5383"/>
    <w:rsid w:val="004D2133"/>
    <w:rsid w:val="004D3B1E"/>
    <w:rsid w:val="004D5059"/>
    <w:rsid w:val="004D665F"/>
    <w:rsid w:val="004E2805"/>
    <w:rsid w:val="004E761A"/>
    <w:rsid w:val="004F0C89"/>
    <w:rsid w:val="004F1C76"/>
    <w:rsid w:val="004F5A82"/>
    <w:rsid w:val="004F5F3B"/>
    <w:rsid w:val="0050568A"/>
    <w:rsid w:val="005215D3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1829"/>
    <w:rsid w:val="00556BA6"/>
    <w:rsid w:val="00557110"/>
    <w:rsid w:val="00557376"/>
    <w:rsid w:val="00560F38"/>
    <w:rsid w:val="005639E1"/>
    <w:rsid w:val="005663E4"/>
    <w:rsid w:val="00566961"/>
    <w:rsid w:val="00566A8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020"/>
    <w:rsid w:val="005B10F1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1E57"/>
    <w:rsid w:val="006D2174"/>
    <w:rsid w:val="006D4963"/>
    <w:rsid w:val="006E3955"/>
    <w:rsid w:val="006E3B1F"/>
    <w:rsid w:val="006E5D99"/>
    <w:rsid w:val="006F22CE"/>
    <w:rsid w:val="006F26C2"/>
    <w:rsid w:val="006F5604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62C5"/>
    <w:rsid w:val="00767AF2"/>
    <w:rsid w:val="00770652"/>
    <w:rsid w:val="00770EEF"/>
    <w:rsid w:val="0077390B"/>
    <w:rsid w:val="00775D81"/>
    <w:rsid w:val="00776F11"/>
    <w:rsid w:val="00785446"/>
    <w:rsid w:val="00787794"/>
    <w:rsid w:val="007911EC"/>
    <w:rsid w:val="007959CB"/>
    <w:rsid w:val="007A57C6"/>
    <w:rsid w:val="007A6399"/>
    <w:rsid w:val="007A689C"/>
    <w:rsid w:val="007A6E6D"/>
    <w:rsid w:val="007A767D"/>
    <w:rsid w:val="007A7799"/>
    <w:rsid w:val="007B7D7A"/>
    <w:rsid w:val="007C0B7C"/>
    <w:rsid w:val="007C15CE"/>
    <w:rsid w:val="007C15E2"/>
    <w:rsid w:val="007C7472"/>
    <w:rsid w:val="007C76B4"/>
    <w:rsid w:val="007C7B61"/>
    <w:rsid w:val="007E57AA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25F2E"/>
    <w:rsid w:val="00832D02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8BF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3219"/>
    <w:rsid w:val="00897D0C"/>
    <w:rsid w:val="008A1D5F"/>
    <w:rsid w:val="008A409D"/>
    <w:rsid w:val="008A4781"/>
    <w:rsid w:val="008A6107"/>
    <w:rsid w:val="008A7A73"/>
    <w:rsid w:val="008D1969"/>
    <w:rsid w:val="008D4588"/>
    <w:rsid w:val="008E61BC"/>
    <w:rsid w:val="008F0187"/>
    <w:rsid w:val="008F7825"/>
    <w:rsid w:val="008F798C"/>
    <w:rsid w:val="00906167"/>
    <w:rsid w:val="00912B09"/>
    <w:rsid w:val="009224E8"/>
    <w:rsid w:val="0092376F"/>
    <w:rsid w:val="00923776"/>
    <w:rsid w:val="00924564"/>
    <w:rsid w:val="009259FA"/>
    <w:rsid w:val="00942235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C58F7"/>
    <w:rsid w:val="009C5F35"/>
    <w:rsid w:val="009D0E06"/>
    <w:rsid w:val="009D1760"/>
    <w:rsid w:val="009D45D9"/>
    <w:rsid w:val="009D6109"/>
    <w:rsid w:val="009D6CD1"/>
    <w:rsid w:val="009E0054"/>
    <w:rsid w:val="009E6BA5"/>
    <w:rsid w:val="009F4124"/>
    <w:rsid w:val="009F4C67"/>
    <w:rsid w:val="009F5A95"/>
    <w:rsid w:val="00A0001F"/>
    <w:rsid w:val="00A05D42"/>
    <w:rsid w:val="00A06BD9"/>
    <w:rsid w:val="00A163AC"/>
    <w:rsid w:val="00A1712F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128"/>
    <w:rsid w:val="00AA6C48"/>
    <w:rsid w:val="00AB1917"/>
    <w:rsid w:val="00AB527B"/>
    <w:rsid w:val="00AB7E99"/>
    <w:rsid w:val="00AC0B63"/>
    <w:rsid w:val="00AC296A"/>
    <w:rsid w:val="00AC6D69"/>
    <w:rsid w:val="00AD029E"/>
    <w:rsid w:val="00AD715F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4F50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C4A4C"/>
    <w:rsid w:val="00BD21AF"/>
    <w:rsid w:val="00BD249E"/>
    <w:rsid w:val="00BD2877"/>
    <w:rsid w:val="00BD5743"/>
    <w:rsid w:val="00BD5DA8"/>
    <w:rsid w:val="00BE0549"/>
    <w:rsid w:val="00BE2921"/>
    <w:rsid w:val="00BF0290"/>
    <w:rsid w:val="00BF4707"/>
    <w:rsid w:val="00BF5F6A"/>
    <w:rsid w:val="00BF74D8"/>
    <w:rsid w:val="00C05ECE"/>
    <w:rsid w:val="00C0641A"/>
    <w:rsid w:val="00C06917"/>
    <w:rsid w:val="00C10506"/>
    <w:rsid w:val="00C1735E"/>
    <w:rsid w:val="00C177C9"/>
    <w:rsid w:val="00C20945"/>
    <w:rsid w:val="00C236DE"/>
    <w:rsid w:val="00C326A6"/>
    <w:rsid w:val="00C33D4B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1763"/>
    <w:rsid w:val="00C92325"/>
    <w:rsid w:val="00C96B80"/>
    <w:rsid w:val="00CA3928"/>
    <w:rsid w:val="00CA669C"/>
    <w:rsid w:val="00CA7A8D"/>
    <w:rsid w:val="00CB46D0"/>
    <w:rsid w:val="00CB5C55"/>
    <w:rsid w:val="00CC330A"/>
    <w:rsid w:val="00CC7538"/>
    <w:rsid w:val="00CD0AEE"/>
    <w:rsid w:val="00CD22C7"/>
    <w:rsid w:val="00CD6576"/>
    <w:rsid w:val="00CF23CC"/>
    <w:rsid w:val="00CF3E45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348F"/>
    <w:rsid w:val="00D55BAD"/>
    <w:rsid w:val="00D6117D"/>
    <w:rsid w:val="00D61201"/>
    <w:rsid w:val="00D6769B"/>
    <w:rsid w:val="00D737D6"/>
    <w:rsid w:val="00D744FC"/>
    <w:rsid w:val="00D80D21"/>
    <w:rsid w:val="00D91ACE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30FC"/>
    <w:rsid w:val="00DD6A3D"/>
    <w:rsid w:val="00DE1D96"/>
    <w:rsid w:val="00DE3590"/>
    <w:rsid w:val="00DE4A80"/>
    <w:rsid w:val="00DF0582"/>
    <w:rsid w:val="00DF2164"/>
    <w:rsid w:val="00E00FB9"/>
    <w:rsid w:val="00E06381"/>
    <w:rsid w:val="00E13942"/>
    <w:rsid w:val="00E26996"/>
    <w:rsid w:val="00E27FCA"/>
    <w:rsid w:val="00E310D7"/>
    <w:rsid w:val="00E31ED0"/>
    <w:rsid w:val="00E4262F"/>
    <w:rsid w:val="00E57797"/>
    <w:rsid w:val="00E60525"/>
    <w:rsid w:val="00E60FE5"/>
    <w:rsid w:val="00E617B6"/>
    <w:rsid w:val="00E61C3B"/>
    <w:rsid w:val="00E6225B"/>
    <w:rsid w:val="00E67D78"/>
    <w:rsid w:val="00E70577"/>
    <w:rsid w:val="00E71378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160A"/>
    <w:rsid w:val="00EE40F4"/>
    <w:rsid w:val="00EF64B1"/>
    <w:rsid w:val="00EF6667"/>
    <w:rsid w:val="00F11A89"/>
    <w:rsid w:val="00F13E69"/>
    <w:rsid w:val="00F174A9"/>
    <w:rsid w:val="00F2154A"/>
    <w:rsid w:val="00F22D5F"/>
    <w:rsid w:val="00F248E9"/>
    <w:rsid w:val="00F25101"/>
    <w:rsid w:val="00F2520A"/>
    <w:rsid w:val="00F468A9"/>
    <w:rsid w:val="00F511D7"/>
    <w:rsid w:val="00F53144"/>
    <w:rsid w:val="00F53910"/>
    <w:rsid w:val="00F54856"/>
    <w:rsid w:val="00F55D83"/>
    <w:rsid w:val="00F641A0"/>
    <w:rsid w:val="00F64582"/>
    <w:rsid w:val="00F7006C"/>
    <w:rsid w:val="00F750DC"/>
    <w:rsid w:val="00F763B9"/>
    <w:rsid w:val="00F80F5B"/>
    <w:rsid w:val="00F85CE6"/>
    <w:rsid w:val="00F85E24"/>
    <w:rsid w:val="00F86D50"/>
    <w:rsid w:val="00F91EBC"/>
    <w:rsid w:val="00F9244D"/>
    <w:rsid w:val="00F9302F"/>
    <w:rsid w:val="00F93045"/>
    <w:rsid w:val="00F97D65"/>
    <w:rsid w:val="00F97FD2"/>
    <w:rsid w:val="00FA04EE"/>
    <w:rsid w:val="00FA3437"/>
    <w:rsid w:val="00FA3740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.5 pt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Основной текст1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224B9F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24B9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.5 pt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Основной текст1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224B9F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24B9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D1358-4A72-4675-AC93-7EAB3EEF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4061</Words>
  <Characters>23150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SidorychevaAV</cp:lastModifiedBy>
  <cp:revision>4</cp:revision>
  <cp:lastPrinted>2022-04-12T06:52:00Z</cp:lastPrinted>
  <dcterms:created xsi:type="dcterms:W3CDTF">2022-12-20T12:09:00Z</dcterms:created>
  <dcterms:modified xsi:type="dcterms:W3CDTF">2022-12-20T12:28:00Z</dcterms:modified>
</cp:coreProperties>
</file>