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12021E">
        <w:trPr>
          <w:trHeight w:val="5999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12021E" w:rsidRDefault="0012021E" w:rsidP="00FE3D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Операционный отдел, отдел расходов</w:t>
            </w:r>
            <w:r w:rsidRPr="001073E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073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отдела кассового обслуживания исполнения бюджетов</w:t>
            </w:r>
            <w:r w:rsidRPr="001073EC">
              <w:rPr>
                <w:rFonts w:ascii="Times New Roman" w:hAnsi="Times New Roman"/>
                <w:sz w:val="28"/>
                <w:szCs w:val="28"/>
              </w:rPr>
              <w:t>, отдел обслуживания силовых ведомств Управления Федерального</w:t>
            </w:r>
            <w:r w:rsidRPr="004C5D00">
              <w:rPr>
                <w:rFonts w:ascii="Times New Roman" w:hAnsi="Times New Roman"/>
                <w:sz w:val="28"/>
                <w:szCs w:val="28"/>
              </w:rPr>
              <w:t xml:space="preserve"> казначейства </w:t>
            </w:r>
          </w:p>
          <w:p w:rsidR="0012021E" w:rsidRPr="00F222E1" w:rsidRDefault="0012021E" w:rsidP="00FE3D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C5D00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3960" w:type="dxa"/>
          </w:tcPr>
          <w:p w:rsidR="0012021E" w:rsidRPr="00F222E1" w:rsidRDefault="0012021E" w:rsidP="00FE3D26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21E">
              <w:t>«</w:t>
            </w:r>
            <w:r w:rsidRPr="0012021E">
              <w:rPr>
                <w:rFonts w:ascii="Times New Roman" w:hAnsi="Times New Roman"/>
                <w:sz w:val="28"/>
                <w:szCs w:val="28"/>
              </w:rPr>
              <w:t>Соблюдение порядка осуществления процедур контроля за соответствием данн</w:t>
            </w:r>
            <w:r w:rsidR="00FE3D26">
              <w:rPr>
                <w:rFonts w:ascii="Times New Roman" w:hAnsi="Times New Roman"/>
                <w:sz w:val="28"/>
                <w:szCs w:val="28"/>
              </w:rPr>
              <w:t xml:space="preserve">ых распоряжений о перечислении, </w:t>
            </w:r>
            <w:r w:rsidRPr="0012021E">
              <w:rPr>
                <w:rFonts w:ascii="Times New Roman" w:hAnsi="Times New Roman"/>
                <w:sz w:val="28"/>
                <w:szCs w:val="28"/>
              </w:rPr>
              <w:t>представ</w:t>
            </w:r>
            <w:r w:rsidR="00FE3D26">
              <w:rPr>
                <w:rFonts w:ascii="Times New Roman" w:hAnsi="Times New Roman"/>
                <w:sz w:val="28"/>
                <w:szCs w:val="28"/>
              </w:rPr>
              <w:t>-</w:t>
            </w:r>
            <w:r w:rsidRPr="0012021E">
              <w:rPr>
                <w:rFonts w:ascii="Times New Roman" w:hAnsi="Times New Roman"/>
                <w:sz w:val="28"/>
                <w:szCs w:val="28"/>
              </w:rPr>
              <w:t>ляемых на бумажных (электронных) носителях получателями бюджетных средств в Управление Федерального казначейства по Ивановской области, данным распоряжений о переводе денежных с</w:t>
            </w:r>
            <w:bookmarkStart w:id="0" w:name="_GoBack"/>
            <w:bookmarkEnd w:id="0"/>
            <w:r w:rsidRPr="0012021E">
              <w:rPr>
                <w:rFonts w:ascii="Times New Roman" w:hAnsi="Times New Roman"/>
                <w:sz w:val="28"/>
                <w:szCs w:val="28"/>
              </w:rPr>
              <w:t>редств, передаваемых для проведения казначейских платежей в учреждение Банка России и территориальные органы Федерального казначейства»</w:t>
            </w:r>
          </w:p>
        </w:tc>
        <w:tc>
          <w:tcPr>
            <w:tcW w:w="1980" w:type="dxa"/>
          </w:tcPr>
          <w:p w:rsidR="0012021E" w:rsidRDefault="0012021E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1578">
              <w:rPr>
                <w:rFonts w:ascii="Times New Roman" w:hAnsi="Times New Roman"/>
                <w:sz w:val="28"/>
                <w:szCs w:val="28"/>
              </w:rPr>
              <w:t>27.01.2022</w:t>
            </w:r>
          </w:p>
        </w:tc>
        <w:tc>
          <w:tcPr>
            <w:tcW w:w="1980" w:type="dxa"/>
          </w:tcPr>
          <w:p w:rsidR="0012021E" w:rsidRDefault="001202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12021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12021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6ADC"/>
    <w:rsid w:val="001073EC"/>
    <w:rsid w:val="0012021E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3D8E"/>
    <w:rsid w:val="0085456A"/>
    <w:rsid w:val="008A5698"/>
    <w:rsid w:val="008B0FAC"/>
    <w:rsid w:val="008F4D9F"/>
    <w:rsid w:val="0091680C"/>
    <w:rsid w:val="00924F0D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Малинина Екатерина Андреевна</cp:lastModifiedBy>
  <cp:revision>14</cp:revision>
  <dcterms:created xsi:type="dcterms:W3CDTF">2020-05-29T06:27:00Z</dcterms:created>
  <dcterms:modified xsi:type="dcterms:W3CDTF">2022-02-01T12:31:00Z</dcterms:modified>
</cp:coreProperties>
</file>