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12021E">
        <w:trPr>
          <w:trHeight w:val="5999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12021E" w:rsidRPr="00CD6430" w:rsidRDefault="00CD6430" w:rsidP="008B11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6430">
              <w:rPr>
                <w:rFonts w:ascii="Times New Roman" w:hAnsi="Times New Roman"/>
                <w:sz w:val="28"/>
                <w:szCs w:val="28"/>
              </w:rPr>
              <w:t xml:space="preserve">Структурная единица Специалист по вопросам </w:t>
            </w:r>
            <w:r w:rsidR="008B1103">
              <w:rPr>
                <w:rFonts w:ascii="Times New Roman" w:hAnsi="Times New Roman"/>
                <w:sz w:val="28"/>
                <w:szCs w:val="28"/>
              </w:rPr>
              <w:t>МП</w:t>
            </w:r>
            <w:r w:rsidRPr="00CD6430">
              <w:rPr>
                <w:rFonts w:ascii="Times New Roman" w:hAnsi="Times New Roman"/>
                <w:sz w:val="28"/>
                <w:szCs w:val="28"/>
              </w:rPr>
              <w:t xml:space="preserve"> Управления Федерального казначейства по Ивановской области</w:t>
            </w:r>
          </w:p>
        </w:tc>
        <w:tc>
          <w:tcPr>
            <w:tcW w:w="3960" w:type="dxa"/>
          </w:tcPr>
          <w:p w:rsidR="0012021E" w:rsidRPr="00CD6430" w:rsidRDefault="00CD6430" w:rsidP="008B1103">
            <w:pPr>
              <w:pStyle w:val="2"/>
              <w:tabs>
                <w:tab w:val="left" w:pos="720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CD6430">
              <w:rPr>
                <w:sz w:val="28"/>
                <w:szCs w:val="28"/>
              </w:rPr>
              <w:t xml:space="preserve">Проверка отдельных вопросов по организации </w:t>
            </w:r>
            <w:r w:rsidR="008B1103">
              <w:rPr>
                <w:sz w:val="28"/>
                <w:szCs w:val="28"/>
              </w:rPr>
              <w:t>МП</w:t>
            </w:r>
            <w:bookmarkStart w:id="0" w:name="_GoBack"/>
            <w:bookmarkEnd w:id="0"/>
            <w:r w:rsidRPr="00CD6430">
              <w:rPr>
                <w:sz w:val="28"/>
                <w:szCs w:val="28"/>
              </w:rPr>
              <w:t xml:space="preserve"> Управления Федерального казначейства по Ивановской области</w:t>
            </w:r>
          </w:p>
        </w:tc>
        <w:tc>
          <w:tcPr>
            <w:tcW w:w="1980" w:type="dxa"/>
          </w:tcPr>
          <w:p w:rsidR="0012021E" w:rsidRDefault="0012021E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CD6430" w:rsidP="00CD643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2021E" w:rsidRDefault="001202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12021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12021E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6ADC"/>
    <w:rsid w:val="001073EC"/>
    <w:rsid w:val="0012021E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3D8E"/>
    <w:rsid w:val="0085456A"/>
    <w:rsid w:val="008A5698"/>
    <w:rsid w:val="008B0FAC"/>
    <w:rsid w:val="008B1103"/>
    <w:rsid w:val="008F4D9F"/>
    <w:rsid w:val="0091680C"/>
    <w:rsid w:val="00924F0D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D6430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5604FA-A470-42CF-9972-382635FE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2">
    <w:name w:val="Body Text Indent 2"/>
    <w:basedOn w:val="a"/>
    <w:link w:val="20"/>
    <w:unhideWhenUsed/>
    <w:rsid w:val="00CD643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D6430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7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Михайлова Анна Валерьевна</cp:lastModifiedBy>
  <cp:revision>17</cp:revision>
  <dcterms:created xsi:type="dcterms:W3CDTF">2020-05-29T06:27:00Z</dcterms:created>
  <dcterms:modified xsi:type="dcterms:W3CDTF">2022-03-02T07:25:00Z</dcterms:modified>
</cp:coreProperties>
</file>